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C05D4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December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BTC158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December 2016</w:t>
      </w:r>
      <w:r w:rsidR="00645262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BTC158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4526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216,000,000.00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0A58EC">
        <w:rPr>
          <w:rFonts w:asciiTheme="minorHAnsi" w:hAnsiTheme="minorHAnsi" w:cs="Arial"/>
          <w:lang w:val="en-ZA"/>
        </w:rPr>
        <w:t>98.10138%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02FC1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March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45262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March</w:t>
      </w:r>
      <w:r w:rsidR="00645262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March</w:t>
      </w:r>
      <w:r w:rsidR="00645262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February</w:t>
      </w:r>
      <w:r w:rsidR="00645262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December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December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March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ZAG000141284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B02FC1" w:rsidRDefault="00B02FC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0A58E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A304D2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https://www.jse.co.za/content/JSEPricingSupplementsItems/2014/BondDocuments/BTC158%20Pricing%20Supplement%2020161207.pdf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0A58EC" w:rsidRPr="00F64748" w:rsidRDefault="000A58E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45262" w:rsidRDefault="0064526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45262" w:rsidRPr="00F64748" w:rsidRDefault="0064526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Nicholas Gunning                                        Standard Bank of South Africa Limited                    +27 11 721 7112  </w:t>
      </w:r>
    </w:p>
    <w:p w:rsidR="007F4679" w:rsidRPr="00F64748" w:rsidRDefault="0064526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="007F4679"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4526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4526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A58E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A58E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A58EC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262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2FC1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5D4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158%20Pricing%20Supplement%202016120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2016-12-07T06:00:00+00:00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A53ABD-7865-49BF-A000-04B177F2A53A}"/>
</file>

<file path=customXml/itemProps2.xml><?xml version="1.0" encoding="utf-8"?>
<ds:datastoreItem xmlns:ds="http://schemas.openxmlformats.org/officeDocument/2006/customXml" ds:itemID="{C8CD920B-4B0D-4834-A197-18DCCB74448A}"/>
</file>

<file path=customXml/itemProps3.xml><?xml version="1.0" encoding="utf-8"?>
<ds:datastoreItem xmlns:ds="http://schemas.openxmlformats.org/officeDocument/2006/customXml" ds:itemID="{C6F22E19-639E-42FC-B439-570ACBC7D169}"/>
</file>

<file path=customXml/itemProps4.xml><?xml version="1.0" encoding="utf-8"?>
<ds:datastoreItem xmlns:ds="http://schemas.openxmlformats.org/officeDocument/2006/customXml" ds:itemID="{9452DD1C-0558-4E72-811A-09C6BEA18A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2016-12-06T10:32:00Z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508900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